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474441">
        <w:rPr>
          <w:rFonts w:ascii="Times New Roman" w:eastAsia="Times New Roman" w:hAnsi="Times New Roman" w:cs="Times New Roman"/>
          <w:b/>
          <w:bCs/>
          <w:kern w:val="36"/>
          <w:sz w:val="48"/>
          <w:szCs w:val="48"/>
          <w:lang w:eastAsia="da-DK"/>
        </w:rPr>
        <w:t xml:space="preserve">Referat fra repræsentantskabsmøde den 15. </w:t>
      </w:r>
      <w:proofErr w:type="gramStart"/>
      <w:r w:rsidRPr="00474441">
        <w:rPr>
          <w:rFonts w:ascii="Times New Roman" w:eastAsia="Times New Roman" w:hAnsi="Times New Roman" w:cs="Times New Roman"/>
          <w:b/>
          <w:bCs/>
          <w:kern w:val="36"/>
          <w:sz w:val="48"/>
          <w:szCs w:val="48"/>
          <w:lang w:eastAsia="da-DK"/>
        </w:rPr>
        <w:t>April</w:t>
      </w:r>
      <w:proofErr w:type="gramEnd"/>
      <w:r w:rsidRPr="00474441">
        <w:rPr>
          <w:rFonts w:ascii="Times New Roman" w:eastAsia="Times New Roman" w:hAnsi="Times New Roman" w:cs="Times New Roman"/>
          <w:b/>
          <w:bCs/>
          <w:kern w:val="36"/>
          <w:sz w:val="48"/>
          <w:szCs w:val="48"/>
          <w:lang w:eastAsia="da-DK"/>
        </w:rPr>
        <w:t xml:space="preserve"> 2012</w:t>
      </w:r>
    </w:p>
    <w:p w:rsidR="00474441" w:rsidRPr="00474441" w:rsidRDefault="00474441" w:rsidP="00474441">
      <w:pPr>
        <w:spacing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Skrevet af </w:t>
      </w:r>
      <w:proofErr w:type="spellStart"/>
      <w:r w:rsidRPr="00474441">
        <w:rPr>
          <w:rFonts w:ascii="Times New Roman" w:eastAsia="Times New Roman" w:hAnsi="Times New Roman" w:cs="Times New Roman"/>
          <w:sz w:val="24"/>
          <w:szCs w:val="24"/>
          <w:lang w:eastAsia="da-DK"/>
        </w:rPr>
        <w:t>dffadmin</w:t>
      </w:r>
      <w:proofErr w:type="spellEnd"/>
      <w:r w:rsidRPr="00474441">
        <w:rPr>
          <w:rFonts w:ascii="Times New Roman" w:eastAsia="Times New Roman" w:hAnsi="Times New Roman" w:cs="Times New Roman"/>
          <w:sz w:val="24"/>
          <w:szCs w:val="24"/>
          <w:lang w:eastAsia="da-DK"/>
        </w:rPr>
        <w:t xml:space="preserve">, 24-04-2012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Mødet afholdt i </w:t>
      </w:r>
      <w:r w:rsidRPr="00474441">
        <w:rPr>
          <w:rFonts w:ascii="Times New Roman" w:eastAsia="Times New Roman" w:hAnsi="Times New Roman" w:cs="Times New Roman"/>
          <w:b/>
          <w:sz w:val="24"/>
          <w:szCs w:val="24"/>
          <w:lang w:eastAsia="da-DK"/>
        </w:rPr>
        <w:t xml:space="preserve">Idrættens hus, Ragnhild </w:t>
      </w:r>
      <w:proofErr w:type="spellStart"/>
      <w:r w:rsidRPr="00474441">
        <w:rPr>
          <w:rFonts w:ascii="Times New Roman" w:eastAsia="Times New Roman" w:hAnsi="Times New Roman" w:cs="Times New Roman"/>
          <w:b/>
          <w:sz w:val="24"/>
          <w:szCs w:val="24"/>
          <w:lang w:eastAsia="da-DK"/>
        </w:rPr>
        <w:t>Hveger</w:t>
      </w:r>
      <w:proofErr w:type="spellEnd"/>
      <w:r w:rsidRPr="00474441">
        <w:rPr>
          <w:rFonts w:ascii="Times New Roman" w:eastAsia="Times New Roman" w:hAnsi="Times New Roman" w:cs="Times New Roman"/>
          <w:b/>
          <w:sz w:val="24"/>
          <w:szCs w:val="24"/>
          <w:lang w:eastAsia="da-DK"/>
        </w:rPr>
        <w:t>-salen Søndag d.15.4 kl. 12.00- ca. kl.17.00</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Dagsorden i henhold til gældende love:</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1.</w:t>
      </w:r>
      <w:r w:rsidRPr="00474441">
        <w:rPr>
          <w:rFonts w:ascii="Times New Roman" w:eastAsia="Times New Roman" w:hAnsi="Times New Roman" w:cs="Times New Roman"/>
          <w:sz w:val="24"/>
          <w:szCs w:val="24"/>
          <w:lang w:eastAsia="da-DK"/>
        </w:rPr>
        <w:tab/>
        <w:t>Valg af dirigent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2.</w:t>
      </w:r>
      <w:r w:rsidRPr="00474441">
        <w:rPr>
          <w:rFonts w:ascii="Times New Roman" w:eastAsia="Times New Roman" w:hAnsi="Times New Roman" w:cs="Times New Roman"/>
          <w:sz w:val="24"/>
          <w:szCs w:val="24"/>
          <w:lang w:eastAsia="da-DK"/>
        </w:rPr>
        <w:tab/>
        <w:t>Valg af stemmeudvalg</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3.</w:t>
      </w:r>
      <w:r w:rsidRPr="00474441">
        <w:rPr>
          <w:rFonts w:ascii="Times New Roman" w:eastAsia="Times New Roman" w:hAnsi="Times New Roman" w:cs="Times New Roman"/>
          <w:sz w:val="24"/>
          <w:szCs w:val="24"/>
          <w:lang w:eastAsia="da-DK"/>
        </w:rPr>
        <w:tab/>
        <w:t>Godkendelse af repræsentanter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4.</w:t>
      </w:r>
      <w:r w:rsidRPr="00474441">
        <w:rPr>
          <w:rFonts w:ascii="Times New Roman" w:eastAsia="Times New Roman" w:hAnsi="Times New Roman" w:cs="Times New Roman"/>
          <w:sz w:val="24"/>
          <w:szCs w:val="24"/>
          <w:lang w:eastAsia="da-DK"/>
        </w:rPr>
        <w:tab/>
        <w:t>Formanden aflægger bestyrelsens beretning og handlingsplan til drøftelse</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5.</w:t>
      </w:r>
      <w:r w:rsidRPr="00474441">
        <w:rPr>
          <w:rFonts w:ascii="Times New Roman" w:eastAsia="Times New Roman" w:hAnsi="Times New Roman" w:cs="Times New Roman"/>
          <w:sz w:val="24"/>
          <w:szCs w:val="24"/>
          <w:lang w:eastAsia="da-DK"/>
        </w:rPr>
        <w:tab/>
        <w:t>Amatør- og ordensudvalget aflægger beretning</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6.</w:t>
      </w:r>
      <w:r w:rsidRPr="00474441">
        <w:rPr>
          <w:rFonts w:ascii="Times New Roman" w:eastAsia="Times New Roman" w:hAnsi="Times New Roman" w:cs="Times New Roman"/>
          <w:sz w:val="24"/>
          <w:szCs w:val="24"/>
          <w:lang w:eastAsia="da-DK"/>
        </w:rPr>
        <w:tab/>
        <w:t xml:space="preserve">Kassereren aflægger regnskab, og det af bestyrelsen udarbejdede rammebudget fremlægges til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                          godkendelse. Årets regnskab og næste års rammebudget fremsendes senest 14 dage før mødet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                          sammen med indkomne forslag (§ 13 stk. 3, 2.pkt.)”.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7.</w:t>
      </w:r>
      <w:r w:rsidRPr="00474441">
        <w:rPr>
          <w:rFonts w:ascii="Times New Roman" w:eastAsia="Times New Roman" w:hAnsi="Times New Roman" w:cs="Times New Roman"/>
          <w:sz w:val="24"/>
          <w:szCs w:val="24"/>
          <w:lang w:eastAsia="da-DK"/>
        </w:rPr>
        <w:tab/>
        <w:t>Indkomne forslag til drøftelse eller beslutning</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8.</w:t>
      </w:r>
      <w:r w:rsidRPr="00474441">
        <w:rPr>
          <w:rFonts w:ascii="Times New Roman" w:eastAsia="Times New Roman" w:hAnsi="Times New Roman" w:cs="Times New Roman"/>
          <w:sz w:val="24"/>
          <w:szCs w:val="24"/>
          <w:lang w:eastAsia="da-DK"/>
        </w:rPr>
        <w:tab/>
        <w:t>Vedtagelse af foreningernes kontingent for det kommende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9.</w:t>
      </w:r>
      <w:r w:rsidRPr="00474441">
        <w:rPr>
          <w:rFonts w:ascii="Times New Roman" w:eastAsia="Times New Roman" w:hAnsi="Times New Roman" w:cs="Times New Roman"/>
          <w:sz w:val="24"/>
          <w:szCs w:val="24"/>
          <w:lang w:eastAsia="da-DK"/>
        </w:rPr>
        <w:tab/>
        <w:t>Valg i henhold til § 14</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10.</w:t>
      </w:r>
      <w:r w:rsidRPr="00474441">
        <w:rPr>
          <w:rFonts w:ascii="Times New Roman" w:eastAsia="Times New Roman" w:hAnsi="Times New Roman" w:cs="Times New Roman"/>
          <w:sz w:val="24"/>
          <w:szCs w:val="24"/>
          <w:lang w:eastAsia="da-DK"/>
        </w:rPr>
        <w:tab/>
        <w:t>Fastsættelse af dato for næste ordinære repræsentantskabsmøde</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11.</w:t>
      </w:r>
      <w:r w:rsidRPr="00474441">
        <w:rPr>
          <w:rFonts w:ascii="Times New Roman" w:eastAsia="Times New Roman" w:hAnsi="Times New Roman" w:cs="Times New Roman"/>
          <w:sz w:val="24"/>
          <w:szCs w:val="24"/>
          <w:lang w:eastAsia="da-DK"/>
        </w:rPr>
        <w:tab/>
        <w:t>Eventuelt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roofErr w:type="gramStart"/>
      <w:r w:rsidRPr="00474441">
        <w:rPr>
          <w:rFonts w:ascii="Times New Roman" w:hAnsi="Times New Roman" w:cstheme="minorHAnsi"/>
          <w:sz w:val="24"/>
          <w:szCs w:val="24"/>
          <w:lang w:eastAsia="da-DK"/>
        </w:rPr>
        <w:t>1</w:t>
      </w:r>
      <w:r w:rsidRPr="00474441">
        <w:rPr>
          <w:rFonts w:ascii="Times New Roman"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Valg</w:t>
      </w:r>
      <w:proofErr w:type="gramEnd"/>
      <w:r w:rsidRPr="00474441">
        <w:rPr>
          <w:rFonts w:ascii="Times New Roman" w:eastAsia="Times New Roman" w:hAnsi="Times New Roman" w:cs="Times New Roman"/>
          <w:sz w:val="24"/>
          <w:szCs w:val="24"/>
          <w:lang w:eastAsia="da-DK"/>
        </w:rPr>
        <w:t xml:space="preserve"> af dirigent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Hans Ole Kristensen blev valgt som dirigent. Hans Ole takkede for valget.</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lastRenderedPageBreak/>
        <w:t>2</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Valg</w:t>
      </w:r>
      <w:proofErr w:type="gramEnd"/>
      <w:r w:rsidRPr="00474441">
        <w:rPr>
          <w:rFonts w:ascii="Times New Roman" w:eastAsia="Times New Roman" w:hAnsi="Times New Roman" w:cs="Times New Roman"/>
          <w:b/>
          <w:bCs/>
          <w:kern w:val="36"/>
          <w:sz w:val="48"/>
          <w:szCs w:val="48"/>
          <w:lang w:eastAsia="da-DK"/>
        </w:rPr>
        <w:t xml:space="preserve"> af stemmeudvalg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Følgende blev valgt til stemmeudvalg:</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Karoline</w:t>
      </w:r>
      <w:proofErr w:type="gramEnd"/>
      <w:r w:rsidRPr="00474441">
        <w:rPr>
          <w:rFonts w:ascii="Times New Roman" w:eastAsia="Times New Roman" w:hAnsi="Times New Roman" w:cs="Times New Roman"/>
          <w:sz w:val="24"/>
          <w:szCs w:val="24"/>
          <w:lang w:eastAsia="da-DK"/>
        </w:rPr>
        <w:t xml:space="preserve"> Grum-Svendsen</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Annette</w:t>
      </w:r>
      <w:proofErr w:type="gramEnd"/>
      <w:r w:rsidRPr="00474441">
        <w:rPr>
          <w:rFonts w:ascii="Times New Roman" w:eastAsia="Times New Roman" w:hAnsi="Times New Roman" w:cs="Times New Roman"/>
          <w:sz w:val="24"/>
          <w:szCs w:val="24"/>
          <w:lang w:eastAsia="da-DK"/>
        </w:rPr>
        <w:t xml:space="preserve"> Johansen</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Thomas</w:t>
      </w:r>
      <w:proofErr w:type="gramEnd"/>
      <w:r w:rsidRPr="00474441">
        <w:rPr>
          <w:rFonts w:ascii="Times New Roman" w:eastAsia="Times New Roman" w:hAnsi="Times New Roman" w:cs="Times New Roman"/>
          <w:sz w:val="24"/>
          <w:szCs w:val="24"/>
          <w:lang w:eastAsia="da-DK"/>
        </w:rPr>
        <w:t xml:space="preserve"> Kaa</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3</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Godkendelse</w:t>
      </w:r>
      <w:proofErr w:type="gramEnd"/>
      <w:r w:rsidRPr="00474441">
        <w:rPr>
          <w:rFonts w:ascii="Times New Roman" w:eastAsia="Times New Roman" w:hAnsi="Times New Roman" w:cs="Times New Roman"/>
          <w:b/>
          <w:bCs/>
          <w:kern w:val="36"/>
          <w:sz w:val="48"/>
          <w:szCs w:val="48"/>
          <w:lang w:eastAsia="da-DK"/>
        </w:rPr>
        <w:t xml:space="preserve"> af repræsentanter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Klubbernes repræsentanter blev godkendt: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Frederiksberg</w:t>
      </w:r>
      <w:proofErr w:type="gramEnd"/>
      <w:r w:rsidRPr="00474441">
        <w:rPr>
          <w:rFonts w:ascii="Times New Roman" w:eastAsia="Times New Roman" w:hAnsi="Times New Roman" w:cs="Times New Roman"/>
          <w:sz w:val="24"/>
          <w:szCs w:val="24"/>
          <w:lang w:eastAsia="da-DK"/>
        </w:rPr>
        <w:t xml:space="preserve"> Slots Fægteklub (2)</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w:t>
      </w:r>
      <w:proofErr w:type="spellStart"/>
      <w:r w:rsidRPr="00474441">
        <w:rPr>
          <w:rFonts w:ascii="Times New Roman" w:eastAsia="Times New Roman" w:hAnsi="Times New Roman" w:cs="Times New Roman"/>
          <w:sz w:val="24"/>
          <w:szCs w:val="24"/>
          <w:lang w:eastAsia="da-DK"/>
        </w:rPr>
        <w:t>Fleche</w:t>
      </w:r>
      <w:proofErr w:type="spellEnd"/>
      <w:r w:rsidRPr="00474441">
        <w:rPr>
          <w:rFonts w:ascii="Times New Roman" w:eastAsia="Times New Roman" w:hAnsi="Times New Roman" w:cs="Times New Roman"/>
          <w:sz w:val="24"/>
          <w:szCs w:val="24"/>
          <w:lang w:eastAsia="da-DK"/>
        </w:rPr>
        <w:t xml:space="preserve"> (2), ved fuldmagt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w:t>
      </w:r>
      <w:proofErr w:type="spellStart"/>
      <w:r w:rsidRPr="00474441">
        <w:rPr>
          <w:rFonts w:ascii="Times New Roman" w:eastAsia="Times New Roman" w:hAnsi="Times New Roman" w:cs="Times New Roman"/>
          <w:sz w:val="24"/>
          <w:szCs w:val="24"/>
          <w:lang w:eastAsia="da-DK"/>
        </w:rPr>
        <w:t>Mahaut</w:t>
      </w:r>
      <w:proofErr w:type="spellEnd"/>
      <w:r w:rsidRPr="00474441">
        <w:rPr>
          <w:rFonts w:ascii="Times New Roman" w:eastAsia="Times New Roman" w:hAnsi="Times New Roman" w:cs="Times New Roman"/>
          <w:sz w:val="24"/>
          <w:szCs w:val="24"/>
          <w:lang w:eastAsia="da-DK"/>
        </w:rPr>
        <w:t xml:space="preserve"> (3)</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Niels Juul (2), ved fuldmagt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Trekanten Kbh. (6)</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Trekanten Køge (1)</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Trekanten Vordingborg (3)</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Vojens (2)</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Fægteklubben</w:t>
      </w:r>
      <w:proofErr w:type="gramEnd"/>
      <w:r w:rsidRPr="00474441">
        <w:rPr>
          <w:rFonts w:ascii="Times New Roman" w:eastAsia="Times New Roman" w:hAnsi="Times New Roman" w:cs="Times New Roman"/>
          <w:sz w:val="24"/>
          <w:szCs w:val="24"/>
          <w:lang w:eastAsia="da-DK"/>
        </w:rPr>
        <w:t xml:space="preserve"> Gilleleje (1)</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Hellerup</w:t>
      </w:r>
      <w:proofErr w:type="gramEnd"/>
      <w:r w:rsidRPr="00474441">
        <w:rPr>
          <w:rFonts w:ascii="Times New Roman" w:eastAsia="Times New Roman" w:hAnsi="Times New Roman" w:cs="Times New Roman"/>
          <w:sz w:val="24"/>
          <w:szCs w:val="24"/>
          <w:lang w:eastAsia="da-DK"/>
        </w:rPr>
        <w:t xml:space="preserve"> Fægte-Klub (6)</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Idrætsforeningen</w:t>
      </w:r>
      <w:proofErr w:type="gramEnd"/>
      <w:r w:rsidRPr="00474441">
        <w:rPr>
          <w:rFonts w:ascii="Times New Roman" w:eastAsia="Times New Roman" w:hAnsi="Times New Roman" w:cs="Times New Roman"/>
          <w:sz w:val="24"/>
          <w:szCs w:val="24"/>
          <w:lang w:eastAsia="da-DK"/>
        </w:rPr>
        <w:t xml:space="preserve"> Skrydstrup (1), ved fuldmagt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Kalundborg</w:t>
      </w:r>
      <w:proofErr w:type="gramEnd"/>
      <w:r w:rsidRPr="00474441">
        <w:rPr>
          <w:rFonts w:ascii="Times New Roman" w:eastAsia="Times New Roman" w:hAnsi="Times New Roman" w:cs="Times New Roman"/>
          <w:sz w:val="24"/>
          <w:szCs w:val="24"/>
          <w:lang w:eastAsia="da-DK"/>
        </w:rPr>
        <w:t xml:space="preserve"> Fægteklub (3)</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Odense</w:t>
      </w:r>
      <w:proofErr w:type="gramEnd"/>
      <w:r w:rsidRPr="00474441">
        <w:rPr>
          <w:rFonts w:ascii="Times New Roman" w:eastAsia="Times New Roman" w:hAnsi="Times New Roman" w:cs="Times New Roman"/>
          <w:sz w:val="24"/>
          <w:szCs w:val="24"/>
          <w:lang w:eastAsia="da-DK"/>
        </w:rPr>
        <w:t xml:space="preserve"> Fægteklub (2)</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RSU</w:t>
      </w:r>
      <w:proofErr w:type="gramEnd"/>
      <w:r w:rsidRPr="00474441">
        <w:rPr>
          <w:rFonts w:ascii="Times New Roman" w:eastAsia="Times New Roman" w:hAnsi="Times New Roman" w:cs="Times New Roman"/>
          <w:sz w:val="24"/>
          <w:szCs w:val="24"/>
          <w:lang w:eastAsia="da-DK"/>
        </w:rPr>
        <w:t xml:space="preserve"> Fægtning (1), ved fuldmagt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Thisted</w:t>
      </w:r>
      <w:proofErr w:type="gramEnd"/>
      <w:r w:rsidRPr="00474441">
        <w:rPr>
          <w:rFonts w:ascii="Times New Roman" w:eastAsia="Times New Roman" w:hAnsi="Times New Roman" w:cs="Times New Roman"/>
          <w:sz w:val="24"/>
          <w:szCs w:val="24"/>
          <w:lang w:eastAsia="da-DK"/>
        </w:rPr>
        <w:t xml:space="preserve"> (4), ved fuldmagt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Varde</w:t>
      </w:r>
      <w:proofErr w:type="gramEnd"/>
      <w:r w:rsidRPr="00474441">
        <w:rPr>
          <w:rFonts w:ascii="Times New Roman" w:eastAsia="Times New Roman" w:hAnsi="Times New Roman" w:cs="Times New Roman"/>
          <w:sz w:val="24"/>
          <w:szCs w:val="24"/>
          <w:lang w:eastAsia="da-DK"/>
        </w:rPr>
        <w:t xml:space="preserve"> Fægteklub (2), ved fuldmagt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lastRenderedPageBreak/>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Aalborg</w:t>
      </w:r>
      <w:proofErr w:type="gramEnd"/>
      <w:r w:rsidRPr="00474441">
        <w:rPr>
          <w:rFonts w:ascii="Times New Roman" w:eastAsia="Times New Roman" w:hAnsi="Times New Roman" w:cs="Times New Roman"/>
          <w:sz w:val="24"/>
          <w:szCs w:val="24"/>
          <w:lang w:eastAsia="da-DK"/>
        </w:rPr>
        <w:t xml:space="preserve"> Fægteklub (2)</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Jysk</w:t>
      </w:r>
      <w:proofErr w:type="gramEnd"/>
      <w:r w:rsidRPr="00474441">
        <w:rPr>
          <w:rFonts w:ascii="Times New Roman" w:eastAsia="Times New Roman" w:hAnsi="Times New Roman" w:cs="Times New Roman"/>
          <w:sz w:val="24"/>
          <w:szCs w:val="24"/>
          <w:lang w:eastAsia="da-DK"/>
        </w:rPr>
        <w:t xml:space="preserve"> Akademisk Fægteklub (3)</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46 stemmer i alt.</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4</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Formanden</w:t>
      </w:r>
      <w:proofErr w:type="gramEnd"/>
      <w:r w:rsidRPr="00474441">
        <w:rPr>
          <w:rFonts w:ascii="Times New Roman" w:eastAsia="Times New Roman" w:hAnsi="Times New Roman" w:cs="Times New Roman"/>
          <w:b/>
          <w:bCs/>
          <w:kern w:val="36"/>
          <w:sz w:val="48"/>
          <w:szCs w:val="48"/>
          <w:lang w:eastAsia="da-DK"/>
        </w:rPr>
        <w:t xml:space="preserve"> aflægger bestyrelsens beretning og handlingsplan til drøftelse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Formanden indledte med at lykønske Frederik von der Osten med titlen som Junior Europamester – stort bifald fra salen.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Formanden fremlagde bestyrelsens beretning (se separat præsentation), herunder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Karoline Grum-Svendsen gennemgik herefter året i B&amp;U udvalget samt handlingsplanen for 2012-2013,</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Annette Johansen gennemgik året i Eliteudvalget samt handlingsplanen for 2012-2013,</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Sylvest gennemgik året i Breddeudvalget samt handlingsplanen for 2012-2013,</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Kock gennemgik året i Veteranudvalget samt handlingsplanen for 2012-2013,</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Koch gennemgik aktiviteterne i Lægeudvalget samt planerne for fremtiden.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Kommentarer</w:t>
      </w:r>
      <w:r w:rsidRPr="00474441">
        <w:rPr>
          <w:rFonts w:ascii="Times New Roman" w:eastAsia="Times New Roman" w:hAnsi="Times New Roman" w:cs="Times New Roman"/>
          <w:sz w:val="24"/>
          <w:szCs w:val="24"/>
          <w:lang w:eastAsia="da-DK"/>
        </w:rPr>
        <w: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Pia, Aalborg:</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Savner</w:t>
      </w:r>
      <w:proofErr w:type="gramEnd"/>
      <w:r w:rsidRPr="00474441">
        <w:rPr>
          <w:rFonts w:ascii="Times New Roman" w:eastAsia="Times New Roman" w:hAnsi="Times New Roman" w:cs="Times New Roman"/>
          <w:sz w:val="24"/>
          <w:szCs w:val="24"/>
          <w:lang w:eastAsia="da-DK"/>
        </w:rPr>
        <w:t xml:space="preserve"> omtale af, at Krzysztof ikke fortsætter som udviklingskonsulent. Ønsker tilskud til at anvende ham som træner.</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Udviklingsmuligheder</w:t>
      </w:r>
      <w:proofErr w:type="gramEnd"/>
      <w:r w:rsidRPr="00474441">
        <w:rPr>
          <w:rFonts w:ascii="Times New Roman" w:eastAsia="Times New Roman" w:hAnsi="Times New Roman" w:cs="Times New Roman"/>
          <w:sz w:val="24"/>
          <w:szCs w:val="24"/>
          <w:lang w:eastAsia="da-DK"/>
        </w:rPr>
        <w:t xml:space="preserve"> for elitefægtere i Jylland?</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Ånden</w:t>
      </w:r>
      <w:proofErr w:type="gramEnd"/>
      <w:r w:rsidRPr="00474441">
        <w:rPr>
          <w:rFonts w:ascii="Times New Roman" w:eastAsia="Times New Roman" w:hAnsi="Times New Roman" w:cs="Times New Roman"/>
          <w:sz w:val="24"/>
          <w:szCs w:val="24"/>
          <w:lang w:eastAsia="da-DK"/>
        </w:rPr>
        <w:t xml:space="preserve"> i forbundet – ikke fokus på øst/vest.</w:t>
      </w:r>
    </w:p>
    <w:p w:rsidR="00474441" w:rsidRPr="00474441" w:rsidRDefault="00474441" w:rsidP="00474441">
      <w:pPr>
        <w:spacing w:before="100" w:beforeAutospacing="1" w:after="100" w:afterAutospacing="1" w:line="240" w:lineRule="auto"/>
        <w:ind w:hanging="360"/>
        <w:rPr>
          <w:rFonts w:ascii="Times New Roman" w:eastAsia="Times New Roman" w:hAnsi="Times New Roman" w:cs="Times New Roman"/>
          <w:sz w:val="24"/>
          <w:szCs w:val="24"/>
          <w:lang w:eastAsia="da-DK"/>
        </w:rPr>
      </w:pPr>
      <w:proofErr w:type="gramStart"/>
      <w:r w:rsidRPr="00474441">
        <w:rPr>
          <w:rFonts w:ascii="Symbol" w:eastAsia="Symbol" w:hAnsi="Symbol" w:cs="Symbol"/>
          <w:sz w:val="24"/>
          <w:szCs w:val="24"/>
          <w:lang w:eastAsia="da-DK"/>
        </w:rPr>
        <w:t></w:t>
      </w:r>
      <w:r w:rsidRPr="00474441">
        <w:rPr>
          <w:rFonts w:ascii="Times New Roman" w:eastAsia="Symbol" w:hAnsi="Times New Roman" w:cs="Times New Roman"/>
          <w:sz w:val="14"/>
          <w:szCs w:val="14"/>
          <w:lang w:eastAsia="da-DK"/>
        </w:rPr>
        <w:t xml:space="preserve">         </w:t>
      </w:r>
      <w:r w:rsidRPr="00474441">
        <w:rPr>
          <w:rFonts w:ascii="Times New Roman" w:eastAsia="Times New Roman" w:hAnsi="Times New Roman" w:cs="Times New Roman"/>
          <w:sz w:val="24"/>
          <w:szCs w:val="24"/>
          <w:lang w:eastAsia="da-DK"/>
        </w:rPr>
        <w:t>Bedre</w:t>
      </w:r>
      <w:proofErr w:type="gramEnd"/>
      <w:r w:rsidRPr="00474441">
        <w:rPr>
          <w:rFonts w:ascii="Times New Roman" w:eastAsia="Times New Roman" w:hAnsi="Times New Roman" w:cs="Times New Roman"/>
          <w:sz w:val="24"/>
          <w:szCs w:val="24"/>
          <w:lang w:eastAsia="da-DK"/>
        </w:rPr>
        <w:t xml:space="preserve"> ranglistestævner.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Sylvest svarede, at begge landstrænere dækker hele Danmark – ikke kun øst. Udtagelser foretages af eliteudvalget på anbefaling af landstrænerne (hvilket ikke er helt i overensstemmelse med vedtægterne, men skal sikre at der ikke forfordeles fægtere fra de klubber, hvor landstrænerne huserer til dagligt).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Mht. støtte til en fægtemester i vest, er der en dialog i gang mellem bestyrelsen og klubberne i vest, hvor der lægges op til forbundsstøttet aktiviteter i vest.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lastRenderedPageBreak/>
        <w:t>Pia påpeger, at der fortrinsvis er fægtere fra landstrænernes klubber der er fokus på – der bør ikke være forskel på fægtere fra øst og vest.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Pia frygter, at hvis ikke der findes en forbundsstøttet fægtermester i vest, så vil niveauet flade i vest. Der mangler lighed mellem øst og vest i handlingsplanerne. Det vil også påvirke antallet af fægtere i klubberne.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Annette Johansen påpeger, at der er indført rejsegodtgørelse i forbindelse med træningssamlinger i øst for fægtere i vest. Der er meget fokus på, at alle behandles ens på disse samlinger. Ved andre turneringer fungerer landstrænerne som klubtrænere, da de er lønnet af disse.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Nathalie Ahls nævnte, at hun altid har fået hjælp af landstrænerne (i klubtrænerrolle) også før de blev ansat som sådan.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Louise, Trekanten, påpegede at det har været meget magtpåliggende at få fastlagt landstrænerrollen i samarbejde med Dansk Fægte-Forbund og Hellerup Fægte-Klub. Det er vigtigt for at have rene linjer.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Kock opfordrede til at vest deltager i bestyrelsesarbejdet for at få indsigt i dennes arbejde.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Sylvest gjorde rede for, at forbundets midler til landstrænerne er begrænsede. Dette betyder, at det er begrænset hvor meget de kan anvende af deres tid på dette. Bestyrelsen vil løbende afsætte yderligere midler for at styrke landstrænerrollen i takt med forbundets økonomi kan håndtere det.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Janni, JAF, beklagede at Krzysztof ikke fortsætter som udviklingskonsulent. Han har været en stor kapacitet i udviklingen af trænere og dommere. Der er gode resultater af dette arbejde. JAF mener ikke, at der er mulighed for at </w:t>
      </w:r>
      <w:proofErr w:type="spellStart"/>
      <w:r w:rsidRPr="00474441">
        <w:rPr>
          <w:rFonts w:ascii="Times New Roman" w:eastAsia="Times New Roman" w:hAnsi="Times New Roman" w:cs="Times New Roman"/>
          <w:sz w:val="24"/>
          <w:szCs w:val="24"/>
          <w:lang w:eastAsia="da-DK"/>
        </w:rPr>
        <w:t>vækste</w:t>
      </w:r>
      <w:proofErr w:type="spellEnd"/>
      <w:r w:rsidRPr="00474441">
        <w:rPr>
          <w:rFonts w:ascii="Times New Roman" w:eastAsia="Times New Roman" w:hAnsi="Times New Roman" w:cs="Times New Roman"/>
          <w:sz w:val="24"/>
          <w:szCs w:val="24"/>
          <w:lang w:eastAsia="da-DK"/>
        </w:rPr>
        <w:t xml:space="preserve"> under disse forhold. Det er vigtigt at beholde Krzysztof i dansk fægtning.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Louise, Trekanten, spurgte til holdsatsning til OL 2016. Jan svarede, at der ruller ved hvert OL, hvilke våben der er på programmet. Louise opfordrede til at det undersøges, hvilke våben der er på i 2016. Lars </w:t>
      </w:r>
      <w:proofErr w:type="spellStart"/>
      <w:r w:rsidRPr="00474441">
        <w:rPr>
          <w:rFonts w:ascii="Times New Roman" w:eastAsia="Times New Roman" w:hAnsi="Times New Roman" w:cs="Times New Roman"/>
          <w:sz w:val="24"/>
          <w:szCs w:val="24"/>
          <w:lang w:eastAsia="da-DK"/>
        </w:rPr>
        <w:t>Robl</w:t>
      </w:r>
      <w:proofErr w:type="spellEnd"/>
      <w:r w:rsidRPr="00474441">
        <w:rPr>
          <w:rFonts w:ascii="Times New Roman" w:eastAsia="Times New Roman" w:hAnsi="Times New Roman" w:cs="Times New Roman"/>
          <w:sz w:val="24"/>
          <w:szCs w:val="24"/>
          <w:lang w:eastAsia="da-DK"/>
        </w:rPr>
        <w:t xml:space="preserve"> påpegede, at det er vigtigt at fastholde holdstrategien trods det, at ikke alle våben er repræsenteret.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Ole, Vojens, spurgte til hvilke overvejelser, bestyrelsen har gjort sig i forbindelse med at Krzysztof ikke fortsætter. Jan Sylvest svarede, at der har været en dialog med udvalgte klubber i vest, som sikre en fortsættelse af Krzysztof rolle som træner. Bestyrelsens forslag indeholder både bidrag fra forbundet og en egenbetaling af klubberne.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Hans Ole Kristensen, forklarede, udgangspunktet med dialogen har været at finde en løsning frem til udgangen af 2012. For at få aktiviteterne til at hænge sammen er alle nødt til at bidrage til de sidste 7 måneder af året. Hans Ole påpegede, at bestyrelsens fremgangsmåde kunne have været bedre. Forbundet har en opgave i at sikre en geografisk udbredelse i Danmark.</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Pia synes at eliteaktiviteterne er meget centeret på Sjælland. Hun efterlyser i handlingsplanerne en ”deltidslandstræner” i Aarhus. Det er vigtigt at have meget træning.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lastRenderedPageBreak/>
        <w:t xml:space="preserve">Niels, </w:t>
      </w:r>
      <w:proofErr w:type="gramStart"/>
      <w:r w:rsidRPr="00474441">
        <w:rPr>
          <w:rFonts w:ascii="Times New Roman" w:eastAsia="Times New Roman" w:hAnsi="Times New Roman" w:cs="Times New Roman"/>
          <w:sz w:val="24"/>
          <w:szCs w:val="24"/>
          <w:lang w:eastAsia="da-DK"/>
        </w:rPr>
        <w:t>Gilleleje,  sagde</w:t>
      </w:r>
      <w:proofErr w:type="gramEnd"/>
      <w:r w:rsidRPr="00474441">
        <w:rPr>
          <w:rFonts w:ascii="Times New Roman" w:eastAsia="Times New Roman" w:hAnsi="Times New Roman" w:cs="Times New Roman"/>
          <w:sz w:val="24"/>
          <w:szCs w:val="24"/>
          <w:lang w:eastAsia="da-DK"/>
        </w:rPr>
        <w:t xml:space="preserve"> tak for et fantastisk arbejde og støtte fra udviklingskonsulent Martin Wiuff, der har gjort et stort arbejde i forbindelse med etableringen af Gilleleje Fægteklub.</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Micael </w:t>
      </w:r>
      <w:proofErr w:type="spellStart"/>
      <w:r w:rsidRPr="00474441">
        <w:rPr>
          <w:rFonts w:ascii="Times New Roman" w:eastAsia="Times New Roman" w:hAnsi="Times New Roman" w:cs="Times New Roman"/>
          <w:sz w:val="24"/>
          <w:szCs w:val="24"/>
          <w:lang w:eastAsia="da-DK"/>
        </w:rPr>
        <w:t>Gyes</w:t>
      </w:r>
      <w:proofErr w:type="spellEnd"/>
      <w:r w:rsidRPr="00474441">
        <w:rPr>
          <w:rFonts w:ascii="Times New Roman" w:eastAsia="Times New Roman" w:hAnsi="Times New Roman" w:cs="Times New Roman"/>
          <w:sz w:val="24"/>
          <w:szCs w:val="24"/>
          <w:lang w:eastAsia="da-DK"/>
        </w:rPr>
        <w:t xml:space="preserve"> spurgte om konflikten omhandler rollen som udviklingskonsulent eller som træner. Det er vigtigt for at få den rette dialog.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Annette Johansen savner input fra vest og lagde op til en dialog om det fortsatte elitearbejde. Hun opfordrede til at repræsentanter fra vest deltager i forbundsarbejdet.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Poul, Køge, kommenterede at dialogen tidligere har været den samme – det er vigtigt med en professionel fægtemester og forstår godt frustrationerne i vest. Det er vigtigt at dialogen ender i resultater, så Krzysztof fortsat kan fungere som fægtemester i vest.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Per Rasmussen påpegede at forbundet ikke har fyret Krzysztof blot undladt at forlænge kontrakten.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Pia mener der er behov for en hovedarbejdsgiver, hvilket ikke kan håndteres af klubberne og søger fortsat støtte fra forbundet.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Michael </w:t>
      </w:r>
      <w:proofErr w:type="spellStart"/>
      <w:r w:rsidRPr="00474441">
        <w:rPr>
          <w:rFonts w:ascii="Times New Roman" w:eastAsia="Times New Roman" w:hAnsi="Times New Roman" w:cs="Times New Roman"/>
          <w:sz w:val="24"/>
          <w:szCs w:val="24"/>
          <w:lang w:eastAsia="da-DK"/>
        </w:rPr>
        <w:t>Gyes</w:t>
      </w:r>
      <w:proofErr w:type="spellEnd"/>
      <w:r w:rsidRPr="00474441">
        <w:rPr>
          <w:rFonts w:ascii="Times New Roman" w:eastAsia="Times New Roman" w:hAnsi="Times New Roman" w:cs="Times New Roman"/>
          <w:sz w:val="24"/>
          <w:szCs w:val="24"/>
          <w:lang w:eastAsia="da-DK"/>
        </w:rPr>
        <w:t xml:space="preserve"> påpegede, at det kun er to sjællandske klubber der har fægtemester (betalt af klubberne) – resten af klubberne lever uden.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Hans Ole anbefalede at bestyrelsen sørger for at et forslag på DIF’s årsmøde om ny struktur for små formænd sættes til afstemning separat.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Janni, JAF roste B&amp;U udvalget for det fine arbejde med fægtemærkeordningen. Eliteudvalget bør fokusere på tydelige udtagelseskriterier, så klubber, forældre og fægtere kan forholde sig til disse.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Jan svarede, at kriterierne bliver lagt ind i </w:t>
      </w:r>
      <w:proofErr w:type="spellStart"/>
      <w:r w:rsidRPr="00474441">
        <w:rPr>
          <w:rFonts w:ascii="Times New Roman" w:eastAsia="Times New Roman" w:hAnsi="Times New Roman" w:cs="Times New Roman"/>
          <w:sz w:val="24"/>
          <w:szCs w:val="24"/>
          <w:lang w:eastAsia="da-DK"/>
        </w:rPr>
        <w:t>Ophardt</w:t>
      </w:r>
      <w:proofErr w:type="spellEnd"/>
      <w:r w:rsidRPr="00474441">
        <w:rPr>
          <w:rFonts w:ascii="Times New Roman" w:eastAsia="Times New Roman" w:hAnsi="Times New Roman" w:cs="Times New Roman"/>
          <w:sz w:val="24"/>
          <w:szCs w:val="24"/>
          <w:lang w:eastAsia="da-DK"/>
        </w:rPr>
        <w:t xml:space="preserve"> systemet, så de er synlige for alle.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Annette svarede, at kriterierne ikke er fyldestgørende og vil arbejde for at rette op på dette.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Thomas Kaa hæftede sig at der med de nye DIF regler må forventes et større administrativt arbejde.  Dette er ikke i overensstemmelse med, at det skal være lettere at være </w:t>
      </w:r>
      <w:proofErr w:type="gramStart"/>
      <w:r w:rsidRPr="00474441">
        <w:rPr>
          <w:rFonts w:ascii="Times New Roman" w:eastAsia="Times New Roman" w:hAnsi="Times New Roman" w:cs="Times New Roman"/>
          <w:sz w:val="24"/>
          <w:szCs w:val="24"/>
          <w:lang w:eastAsia="da-DK"/>
        </w:rPr>
        <w:t>frivillig</w:t>
      </w:r>
      <w:proofErr w:type="gramEnd"/>
      <w:r w:rsidRPr="00474441">
        <w:rPr>
          <w:rFonts w:ascii="Times New Roman" w:eastAsia="Times New Roman" w:hAnsi="Times New Roman" w:cs="Times New Roman"/>
          <w:sz w:val="24"/>
          <w:szCs w:val="24"/>
          <w:lang w:eastAsia="da-DK"/>
        </w:rPr>
        <w: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Thomas spurgte til afgang ti </w:t>
      </w:r>
      <w:proofErr w:type="spellStart"/>
      <w:r w:rsidRPr="00474441">
        <w:rPr>
          <w:rFonts w:ascii="Times New Roman" w:eastAsia="Times New Roman" w:hAnsi="Times New Roman" w:cs="Times New Roman"/>
          <w:sz w:val="24"/>
          <w:szCs w:val="24"/>
          <w:lang w:eastAsia="da-DK"/>
        </w:rPr>
        <w:t>Ophardt</w:t>
      </w:r>
      <w:proofErr w:type="spellEnd"/>
      <w:r w:rsidRPr="00474441">
        <w:rPr>
          <w:rFonts w:ascii="Times New Roman" w:eastAsia="Times New Roman" w:hAnsi="Times New Roman" w:cs="Times New Roman"/>
          <w:sz w:val="24"/>
          <w:szCs w:val="24"/>
          <w:lang w:eastAsia="da-DK"/>
        </w:rPr>
        <w:t xml:space="preserve"> systemet.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Jan svarede, at klubberne får adgang op til sommer med fuld adgang pr. 1. september 2012.  </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Michael </w:t>
      </w:r>
      <w:proofErr w:type="spellStart"/>
      <w:r w:rsidRPr="00474441">
        <w:rPr>
          <w:rFonts w:ascii="Times New Roman" w:eastAsia="Times New Roman" w:hAnsi="Times New Roman" w:cs="Times New Roman"/>
          <w:sz w:val="24"/>
          <w:szCs w:val="24"/>
          <w:lang w:eastAsia="da-DK"/>
        </w:rPr>
        <w:t>Gyes</w:t>
      </w:r>
      <w:proofErr w:type="spellEnd"/>
      <w:r w:rsidRPr="00474441">
        <w:rPr>
          <w:rFonts w:ascii="Times New Roman" w:eastAsia="Times New Roman" w:hAnsi="Times New Roman" w:cs="Times New Roman"/>
          <w:sz w:val="24"/>
          <w:szCs w:val="24"/>
          <w:lang w:eastAsia="da-DK"/>
        </w:rPr>
        <w:t xml:space="preserve"> påpegede at gratis national licens er en god beslutning. Er der et åbent forum i forbindelse med lægegruppen?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Kock svarede, at udvalget er et $16 udvalg. Der er en gruppe på 6 læger tilknyttet, hvilket vurderes som passende i forhold til at fastholde kompetencen i gruppen. Andre er velkomne til at henvende sig.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Sylvest sagde afsluttende vedr. fægtemester i vest, at dialogen er været i gang siden oktober 2011 og er sikker på at der findes en passende løsning.</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lastRenderedPageBreak/>
        <w:t>5</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Amatør</w:t>
      </w:r>
      <w:proofErr w:type="gramEnd"/>
      <w:r w:rsidRPr="00474441">
        <w:rPr>
          <w:rFonts w:ascii="Times New Roman" w:eastAsia="Times New Roman" w:hAnsi="Times New Roman" w:cs="Times New Roman"/>
          <w:b/>
          <w:bCs/>
          <w:kern w:val="36"/>
          <w:sz w:val="48"/>
          <w:szCs w:val="48"/>
          <w:lang w:eastAsia="da-DK"/>
        </w:rPr>
        <w:t>- og ordensudvalget aflægger beretning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Holger </w:t>
      </w:r>
      <w:proofErr w:type="spellStart"/>
      <w:r w:rsidRPr="00474441">
        <w:rPr>
          <w:rFonts w:ascii="Times New Roman" w:eastAsia="Times New Roman" w:hAnsi="Times New Roman" w:cs="Times New Roman"/>
          <w:sz w:val="24"/>
          <w:szCs w:val="24"/>
          <w:lang w:eastAsia="da-DK"/>
        </w:rPr>
        <w:t>Christtreu</w:t>
      </w:r>
      <w:proofErr w:type="spellEnd"/>
      <w:r w:rsidRPr="00474441">
        <w:rPr>
          <w:rFonts w:ascii="Times New Roman" w:eastAsia="Times New Roman" w:hAnsi="Times New Roman" w:cs="Times New Roman"/>
          <w:sz w:val="24"/>
          <w:szCs w:val="24"/>
          <w:lang w:eastAsia="da-DK"/>
        </w:rPr>
        <w:t xml:space="preserve"> beretterede at der ikke har været </w:t>
      </w:r>
      <w:proofErr w:type="gramStart"/>
      <w:r w:rsidRPr="00474441">
        <w:rPr>
          <w:rFonts w:ascii="Times New Roman" w:eastAsia="Times New Roman" w:hAnsi="Times New Roman" w:cs="Times New Roman"/>
          <w:sz w:val="24"/>
          <w:szCs w:val="24"/>
          <w:lang w:eastAsia="da-DK"/>
        </w:rPr>
        <w:t>nogle</w:t>
      </w:r>
      <w:proofErr w:type="gramEnd"/>
      <w:r w:rsidRPr="00474441">
        <w:rPr>
          <w:rFonts w:ascii="Times New Roman" w:eastAsia="Times New Roman" w:hAnsi="Times New Roman" w:cs="Times New Roman"/>
          <w:sz w:val="24"/>
          <w:szCs w:val="24"/>
          <w:lang w:eastAsia="da-DK"/>
        </w:rPr>
        <w:t xml:space="preserve"> sager i det forgangne år.</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6</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Kassereren</w:t>
      </w:r>
      <w:proofErr w:type="gramEnd"/>
      <w:r w:rsidRPr="00474441">
        <w:rPr>
          <w:rFonts w:ascii="Times New Roman" w:eastAsia="Times New Roman" w:hAnsi="Times New Roman" w:cs="Times New Roman"/>
          <w:b/>
          <w:bCs/>
          <w:kern w:val="36"/>
          <w:sz w:val="48"/>
          <w:szCs w:val="48"/>
          <w:lang w:eastAsia="da-DK"/>
        </w:rPr>
        <w:t xml:space="preserve"> aflægger regnskab, og det af bestyrelsen udarbejdede rammebudget fremlægges til godkendelse.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Forbundets kasserer, Per Rasmussen, fremlagde regnskabet for 2011. Egenkapitalen er genoprettet med udgangen af 2011.</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Vi har nået de mål som vi satte os for 2 år siden. Forbundets økonomi er i dag i sikkert gænge og egenkapitalen er igen positiv. Det betyder ikke at vi pludselig er blevet rige i dagligdagen </w:t>
      </w:r>
      <w:proofErr w:type="gramStart"/>
      <w:r w:rsidRPr="00474441">
        <w:rPr>
          <w:rFonts w:ascii="Times New Roman" w:eastAsia="Times New Roman" w:hAnsi="Times New Roman" w:cs="Times New Roman"/>
          <w:sz w:val="24"/>
          <w:szCs w:val="24"/>
          <w:lang w:eastAsia="da-DK"/>
        </w:rPr>
        <w:t>–desværre</w:t>
      </w:r>
      <w:proofErr w:type="gramEnd"/>
      <w:r w:rsidRPr="00474441">
        <w:rPr>
          <w:rFonts w:ascii="Times New Roman" w:eastAsia="Times New Roman" w:hAnsi="Times New Roman" w:cs="Times New Roman"/>
          <w:sz w:val="24"/>
          <w:szCs w:val="24"/>
          <w:lang w:eastAsia="da-DK"/>
        </w:rPr>
        <w:t>- men det betyder at vi kan planlægge og arbejde ud fra en afklaret og sund økonomisk platform..</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Der er altså ingen overraskelser i regnskabet og hverken vores eksterne eller interne revisorer har haft anledning til anmærkninger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Slide 1 – Årsregnskab:</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Både den overordnede resultatopgørelse og de tilhørende noter er opstillet i 3 kolonner, nemlig det realiserede for 2011 sammenholdt med 2010 og budget 2011</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Bundlinjen viser et positivt resultat på DKK 255.521,00.</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Det gode resultat skyldes for en stor del at vi i 2011 opnåede en aftale med Elitefacilitetsudvalget om opfyldelse og udbetaling af det støttetilsagn som blev givet i forbindelse med JEM i 2009. Vi har dermed i 2011 kunnet indkassere støtte i forbindelse med indkøb i perioden 2009-2010. Det var forudsat i budget 2011, og sammenlagt med mindre forbrug andre steder, medvirker det at året kommer så positivt ud. Uden disse ekstraordinære indtægter ville regnskabet være i beskedent overskud og faktisk i tråd med vores budget for 2012.</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Man vil overordnet lægge mærke til at realiseret og budget 2011 i øvrigt fordeler sig i rimelig god harmoni, og at B&amp;U og Bredde udvalget har været billige – i forhold til 2010 er der imellem disse udvalg noget omfordeling af udviklingsmidler.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Man vil også lægge mærke til at Personaleomkostningerne er dalet dramatisk og det skyldes at vores udviklingskonsulenters løn nu føres direkte på aktivitetsområderne som er Bredde og lidt Forberedelsesprojekt.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lastRenderedPageBreak/>
        <w:t>Slide 2 – Aktiver/Passiver: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Det gode resultat på 255.521 betyder at vor egenkapital forbedres tilsvarende, så den nu er positiv med </w:t>
      </w:r>
      <w:proofErr w:type="gramStart"/>
      <w:r w:rsidRPr="00474441">
        <w:rPr>
          <w:rFonts w:ascii="Times New Roman" w:eastAsia="Times New Roman" w:hAnsi="Times New Roman" w:cs="Times New Roman"/>
          <w:sz w:val="24"/>
          <w:szCs w:val="24"/>
          <w:lang w:eastAsia="da-DK"/>
        </w:rPr>
        <w:t>41290</w:t>
      </w:r>
      <w:proofErr w:type="gramEnd"/>
      <w:r w:rsidRPr="00474441">
        <w:rPr>
          <w:rFonts w:ascii="Times New Roman" w:eastAsia="Times New Roman" w:hAnsi="Times New Roman" w:cs="Times New Roman"/>
          <w:sz w:val="24"/>
          <w:szCs w:val="24"/>
          <w:lang w:eastAsia="da-DK"/>
        </w:rPr>
        <w: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Under aktiver finder vi vores nye udstyr som endnu ikke er taget i anvendelse – bl.a. rullepiste. I det øjeblik som det udtages at depot udgiftsføres indkøbsprisen, samtidigt med at den reserverede støtte tages til indtægt.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 store tilgodehavender skyldes bl.a. at støttepenge fra Elitefacilitetsfonden på det som er lagt i depot først udbetales i 2012 når vi har købt helt færdigt – vi mangler endnu video-arbitrageudstyr. Desuden hang vi ved årsskiftet med en lønrefusion fra Glostrup Kommune for 2011 på over 100.000 men den er nu i kassen.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474441">
        <w:rPr>
          <w:rFonts w:ascii="Times New Roman" w:eastAsia="Times New Roman" w:hAnsi="Times New Roman" w:cs="Times New Roman"/>
          <w:sz w:val="24"/>
          <w:szCs w:val="24"/>
          <w:lang w:eastAsia="da-DK"/>
        </w:rPr>
        <w:t>Likivide</w:t>
      </w:r>
      <w:proofErr w:type="spellEnd"/>
      <w:r w:rsidRPr="00474441">
        <w:rPr>
          <w:rFonts w:ascii="Times New Roman" w:eastAsia="Times New Roman" w:hAnsi="Times New Roman" w:cs="Times New Roman"/>
          <w:sz w:val="24"/>
          <w:szCs w:val="24"/>
          <w:lang w:eastAsia="da-DK"/>
        </w:rPr>
        <w:t xml:space="preserve"> beholdninger – vores </w:t>
      </w:r>
      <w:proofErr w:type="spellStart"/>
      <w:r w:rsidRPr="00474441">
        <w:rPr>
          <w:rFonts w:ascii="Times New Roman" w:eastAsia="Times New Roman" w:hAnsi="Times New Roman" w:cs="Times New Roman"/>
          <w:sz w:val="24"/>
          <w:szCs w:val="24"/>
          <w:lang w:eastAsia="da-DK"/>
        </w:rPr>
        <w:t>cash</w:t>
      </w:r>
      <w:proofErr w:type="spellEnd"/>
      <w:r w:rsidRPr="00474441">
        <w:rPr>
          <w:rFonts w:ascii="Times New Roman" w:eastAsia="Times New Roman" w:hAnsi="Times New Roman" w:cs="Times New Roman"/>
          <w:sz w:val="24"/>
          <w:szCs w:val="24"/>
          <w:lang w:eastAsia="da-DK"/>
        </w:rPr>
        <w:t xml:space="preserve"> flow er i orden, men i forbindelse med udlæg til rejser </w:t>
      </w:r>
      <w:proofErr w:type="spellStart"/>
      <w:r w:rsidRPr="00474441">
        <w:rPr>
          <w:rFonts w:ascii="Times New Roman" w:eastAsia="Times New Roman" w:hAnsi="Times New Roman" w:cs="Times New Roman"/>
          <w:sz w:val="24"/>
          <w:szCs w:val="24"/>
          <w:lang w:eastAsia="da-DK"/>
        </w:rPr>
        <w:t>etc</w:t>
      </w:r>
      <w:proofErr w:type="spellEnd"/>
      <w:r w:rsidRPr="00474441">
        <w:rPr>
          <w:rFonts w:ascii="Times New Roman" w:eastAsia="Times New Roman" w:hAnsi="Times New Roman" w:cs="Times New Roman"/>
          <w:sz w:val="24"/>
          <w:szCs w:val="24"/>
          <w:lang w:eastAsia="da-DK"/>
        </w:rPr>
        <w:t xml:space="preserve"> kunne vi godt tænke os at være lidt mere velpolstrede.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Mellemregningen med DIF betyder, at vi får vores kvartalstilskud fremad men modregnet sidste kvartals DIF-udgifter bagud (bl.a. løn). Det er en dejlig kredit at have.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Budget gennemgås overordnet grafisk og med detaljeret tal-sammenligning med real 2011.</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Der var spørgsmål til forbundets gæld, der er steget med 150.000. Kassereren svarede, at dette fortrinsvis skyldes udsving i mellemregningen med DIF. Holger </w:t>
      </w:r>
      <w:proofErr w:type="spellStart"/>
      <w:r w:rsidRPr="00474441">
        <w:rPr>
          <w:rFonts w:ascii="Times New Roman" w:eastAsia="Times New Roman" w:hAnsi="Times New Roman" w:cs="Times New Roman"/>
          <w:sz w:val="24"/>
          <w:szCs w:val="24"/>
          <w:lang w:eastAsia="da-DK"/>
        </w:rPr>
        <w:t>Christtreu</w:t>
      </w:r>
      <w:proofErr w:type="spellEnd"/>
      <w:r w:rsidRPr="00474441">
        <w:rPr>
          <w:rFonts w:ascii="Times New Roman" w:eastAsia="Times New Roman" w:hAnsi="Times New Roman" w:cs="Times New Roman"/>
          <w:sz w:val="24"/>
          <w:szCs w:val="24"/>
          <w:lang w:eastAsia="da-DK"/>
        </w:rPr>
        <w:t>, intern revisor, bakkede om dette og forklarede, at mellemregningen er et udtryk for et øjebliksbillede.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Der blev spurgt til mellemværendet med den tidligere kasserer, hvortil kassereren svarede at denne afdrager et beløb hver måned. Udeståendet figurerer under tilgodehavender.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Per fremlagde herefter budgettet for 2012.</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Holger </w:t>
      </w:r>
      <w:proofErr w:type="spellStart"/>
      <w:r w:rsidRPr="00474441">
        <w:rPr>
          <w:rFonts w:ascii="Times New Roman" w:eastAsia="Times New Roman" w:hAnsi="Times New Roman" w:cs="Times New Roman"/>
          <w:sz w:val="24"/>
          <w:szCs w:val="24"/>
          <w:lang w:eastAsia="da-DK"/>
        </w:rPr>
        <w:t>Christtreu</w:t>
      </w:r>
      <w:proofErr w:type="spellEnd"/>
      <w:r w:rsidRPr="00474441">
        <w:rPr>
          <w:rFonts w:ascii="Times New Roman" w:eastAsia="Times New Roman" w:hAnsi="Times New Roman" w:cs="Times New Roman"/>
          <w:sz w:val="24"/>
          <w:szCs w:val="24"/>
          <w:lang w:eastAsia="da-DK"/>
        </w:rPr>
        <w:t xml:space="preserve"> spurgte om noget at udstyret i depot bliver aktiveret i 2012. Hertil svarede kassereren, at dette ikke er planen.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Michael </w:t>
      </w:r>
      <w:proofErr w:type="spellStart"/>
      <w:r w:rsidRPr="00474441">
        <w:rPr>
          <w:rFonts w:ascii="Times New Roman" w:eastAsia="Times New Roman" w:hAnsi="Times New Roman" w:cs="Times New Roman"/>
          <w:sz w:val="24"/>
          <w:szCs w:val="24"/>
          <w:lang w:eastAsia="da-DK"/>
        </w:rPr>
        <w:t>Gyes</w:t>
      </w:r>
      <w:proofErr w:type="spellEnd"/>
      <w:r w:rsidRPr="00474441">
        <w:rPr>
          <w:rFonts w:ascii="Times New Roman" w:eastAsia="Times New Roman" w:hAnsi="Times New Roman" w:cs="Times New Roman"/>
          <w:sz w:val="24"/>
          <w:szCs w:val="24"/>
          <w:lang w:eastAsia="da-DK"/>
        </w:rPr>
        <w:t xml:space="preserve"> spurgte, hvordan budgettet til revision kan nedsættes fra 35.000 til 10.000. hertil svarede Per, at forbundet gør en langt større del af arbejdet selv, hvorfor forventningerne til revision er nedsat.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Der blev spurgt til hvilke budgetkontroller bestyrelsen anvender efterhånden som faktiske omkostninger er kendt. Kassereren svarede, at bestyrelsen følger op på budgettet på de månedlige bestyrelsesmøder, hvor der løbende foretages korrektioner.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Janni, JAF, spurgte til mulighederne for at få et tilskud til en træner i vest svarende til en landstræner (2000/md) samt tilskud til aktiviteter. Hertil svarede Per, at der er et forslag som der kan arbejdes videre med, men påpegede, at støtte til aktiviteter er der altid mulighed for under de nuværende ordninger.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Sylvest svarede, at landstrænerne aflønning dækker arbejde under slutrunder, ikke træning.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lastRenderedPageBreak/>
        <w:t>Ole spurgte til hvorfor der både figurerer indtægter ug udgifter i budgettet, hvortil Per svarede, at dette er på opfordring af repræsentantskabet for år tilbage.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Budgettet som blev fremlagt indeholdt</w:t>
      </w:r>
      <w:r w:rsidRPr="00474441">
        <w:rPr>
          <w:rFonts w:ascii="Times New Roman" w:eastAsia="Times New Roman" w:hAnsi="Times New Roman" w:cs="Times New Roman"/>
          <w:sz w:val="24"/>
          <w:szCs w:val="24"/>
          <w:lang w:eastAsia="da-DK"/>
        </w:rPr>
        <w:br/>
        <w:t>afdrag på DIF-lån, som er en statuspost og ikke en driftsomkostning.</w:t>
      </w:r>
      <w:r w:rsidRPr="00474441">
        <w:rPr>
          <w:rFonts w:ascii="Times New Roman" w:eastAsia="Times New Roman" w:hAnsi="Times New Roman" w:cs="Times New Roman"/>
          <w:sz w:val="24"/>
          <w:szCs w:val="24"/>
          <w:lang w:eastAsia="da-DK"/>
        </w:rPr>
        <w:br/>
        <w:t>Kasseren forklarede denne bogholderimæssige ukorrekthed med at afdragene på</w:t>
      </w:r>
      <w:r w:rsidRPr="00474441">
        <w:rPr>
          <w:rFonts w:ascii="Times New Roman" w:eastAsia="Times New Roman" w:hAnsi="Times New Roman" w:cs="Times New Roman"/>
          <w:sz w:val="24"/>
          <w:szCs w:val="24"/>
          <w:lang w:eastAsia="da-DK"/>
        </w:rPr>
        <w:br/>
        <w:t>lånet influerer på Forbundets driftsmæssige råderum samt likviditetsmæssige</w:t>
      </w:r>
      <w:r w:rsidRPr="00474441">
        <w:rPr>
          <w:rFonts w:ascii="Times New Roman" w:eastAsia="Times New Roman" w:hAnsi="Times New Roman" w:cs="Times New Roman"/>
          <w:sz w:val="24"/>
          <w:szCs w:val="24"/>
          <w:lang w:eastAsia="da-DK"/>
        </w:rPr>
        <w:br/>
        <w:t>behov, Posten var derfor taget med af udelukkende illustrative årsager.</w:t>
      </w:r>
      <w:r w:rsidRPr="00474441">
        <w:rPr>
          <w:rFonts w:ascii="Times New Roman" w:eastAsia="Times New Roman" w:hAnsi="Times New Roman" w:cs="Times New Roman"/>
          <w:sz w:val="24"/>
          <w:szCs w:val="24"/>
          <w:lang w:eastAsia="da-DK"/>
        </w:rPr>
        <w:br/>
        <w:t> </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Budgettet for 2012 blev godkendt af forsamlingen.</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7</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Indkomne</w:t>
      </w:r>
      <w:proofErr w:type="gramEnd"/>
      <w:r w:rsidRPr="00474441">
        <w:rPr>
          <w:rFonts w:ascii="Times New Roman" w:eastAsia="Times New Roman" w:hAnsi="Times New Roman" w:cs="Times New Roman"/>
          <w:b/>
          <w:bCs/>
          <w:kern w:val="36"/>
          <w:sz w:val="48"/>
          <w:szCs w:val="48"/>
          <w:lang w:eastAsia="da-DK"/>
        </w:rPr>
        <w:t xml:space="preserve"> forslag til drøftelse eller beslutning</w:t>
      </w:r>
    </w:p>
    <w:p w:rsidR="00474441" w:rsidRPr="00474441" w:rsidRDefault="00474441" w:rsidP="00474441">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74441">
        <w:rPr>
          <w:rFonts w:ascii="Times New Roman" w:hAnsi="Times New Roman" w:cstheme="minorHAnsi"/>
          <w:b/>
          <w:bCs/>
          <w:sz w:val="36"/>
          <w:szCs w:val="36"/>
          <w:lang w:eastAsia="da-DK"/>
        </w:rPr>
        <w:t>7.</w:t>
      </w:r>
      <w:proofErr w:type="gramStart"/>
      <w:r w:rsidRPr="00474441">
        <w:rPr>
          <w:rFonts w:ascii="Times New Roman" w:hAnsi="Times New Roman" w:cstheme="minorHAnsi"/>
          <w:b/>
          <w:bCs/>
          <w:sz w:val="36"/>
          <w:szCs w:val="36"/>
          <w:lang w:eastAsia="da-DK"/>
        </w:rPr>
        <w:t>1</w:t>
      </w:r>
      <w:r w:rsidRPr="00474441">
        <w:rPr>
          <w:rFonts w:ascii="Times New Roman" w:hAnsi="Times New Roman" w:cs="Times New Roman"/>
          <w:b/>
          <w:bCs/>
          <w:sz w:val="14"/>
          <w:szCs w:val="14"/>
          <w:lang w:eastAsia="da-DK"/>
        </w:rPr>
        <w:t xml:space="preserve">        </w:t>
      </w:r>
      <w:r w:rsidRPr="00474441">
        <w:rPr>
          <w:rFonts w:ascii="Times New Roman" w:eastAsia="Times New Roman" w:hAnsi="Times New Roman" w:cs="Times New Roman"/>
          <w:b/>
          <w:bCs/>
          <w:sz w:val="36"/>
          <w:szCs w:val="36"/>
          <w:lang w:eastAsia="da-DK"/>
        </w:rPr>
        <w:t>Forslag</w:t>
      </w:r>
      <w:proofErr w:type="gramEnd"/>
      <w:r w:rsidRPr="00474441">
        <w:rPr>
          <w:rFonts w:ascii="Times New Roman" w:eastAsia="Times New Roman" w:hAnsi="Times New Roman" w:cs="Times New Roman"/>
          <w:b/>
          <w:bCs/>
          <w:sz w:val="36"/>
          <w:szCs w:val="36"/>
          <w:lang w:eastAsia="da-DK"/>
        </w:rPr>
        <w:t xml:space="preserve"> fra DFF’s bestyrelse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Der indføres et rykkergebyr på 1000 kr. for at rykke klubber for manglende indberetning af medlemstal til DIF.</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Michael </w:t>
      </w:r>
      <w:proofErr w:type="spellStart"/>
      <w:r w:rsidRPr="00474441">
        <w:rPr>
          <w:rFonts w:ascii="Times New Roman" w:eastAsia="Times New Roman" w:hAnsi="Times New Roman" w:cs="Times New Roman"/>
          <w:sz w:val="24"/>
          <w:szCs w:val="24"/>
          <w:lang w:eastAsia="da-DK"/>
        </w:rPr>
        <w:t>Gyes</w:t>
      </w:r>
      <w:proofErr w:type="spellEnd"/>
      <w:r w:rsidRPr="00474441">
        <w:rPr>
          <w:rFonts w:ascii="Times New Roman" w:eastAsia="Times New Roman" w:hAnsi="Times New Roman" w:cs="Times New Roman"/>
          <w:sz w:val="24"/>
          <w:szCs w:val="24"/>
          <w:lang w:eastAsia="da-DK"/>
        </w:rPr>
        <w:t xml:space="preserve"> spurgte om det er problematisk at kalde det rykkergebyr.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Hans Ole foreslog at kalde det en bøde. Et alternativ kunne være blot at ekskludere de klubber, der ikke indberetter.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Pål tilbød at udarbejde en procedure sammen med bestyrelsen.</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Sylvest tog imod tilbuddet og forslaget blev trukket tilbage.</w:t>
      </w:r>
    </w:p>
    <w:p w:rsidR="00474441" w:rsidRPr="00474441" w:rsidRDefault="00474441" w:rsidP="00474441">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74441">
        <w:rPr>
          <w:rFonts w:ascii="Times New Roman" w:hAnsi="Times New Roman" w:cstheme="minorHAnsi"/>
          <w:b/>
          <w:bCs/>
          <w:sz w:val="36"/>
          <w:szCs w:val="36"/>
          <w:lang w:eastAsia="da-DK"/>
        </w:rPr>
        <w:t>7.</w:t>
      </w:r>
      <w:proofErr w:type="gramStart"/>
      <w:r w:rsidRPr="00474441">
        <w:rPr>
          <w:rFonts w:ascii="Times New Roman" w:hAnsi="Times New Roman" w:cstheme="minorHAnsi"/>
          <w:b/>
          <w:bCs/>
          <w:sz w:val="36"/>
          <w:szCs w:val="36"/>
          <w:lang w:eastAsia="da-DK"/>
        </w:rPr>
        <w:t>2</w:t>
      </w:r>
      <w:r w:rsidRPr="00474441">
        <w:rPr>
          <w:rFonts w:ascii="Times New Roman" w:hAnsi="Times New Roman" w:cs="Times New Roman"/>
          <w:b/>
          <w:bCs/>
          <w:sz w:val="14"/>
          <w:szCs w:val="14"/>
          <w:lang w:eastAsia="da-DK"/>
        </w:rPr>
        <w:t xml:space="preserve">        </w:t>
      </w:r>
      <w:r w:rsidRPr="00474441">
        <w:rPr>
          <w:rFonts w:ascii="Times New Roman" w:eastAsia="Times New Roman" w:hAnsi="Times New Roman" w:cs="Times New Roman"/>
          <w:b/>
          <w:bCs/>
          <w:sz w:val="36"/>
          <w:szCs w:val="36"/>
          <w:lang w:eastAsia="da-DK"/>
        </w:rPr>
        <w:t>Forslag</w:t>
      </w:r>
      <w:proofErr w:type="gramEnd"/>
      <w:r w:rsidRPr="00474441">
        <w:rPr>
          <w:rFonts w:ascii="Times New Roman" w:eastAsia="Times New Roman" w:hAnsi="Times New Roman" w:cs="Times New Roman"/>
          <w:b/>
          <w:bCs/>
          <w:sz w:val="36"/>
          <w:szCs w:val="36"/>
          <w:lang w:eastAsia="da-DK"/>
        </w:rPr>
        <w:t xml:space="preserve"> fra DFF’s Lægegruppe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Lægegruppen vil foreslå, at der startes en fremadrettet landsdækkende undersøgelse og dermed registrering af alle fægte relaterede skader og overbelastninger både under træning og konkurrencer.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Kock begrundede forslaget.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Pal </w:t>
      </w:r>
      <w:proofErr w:type="spellStart"/>
      <w:r w:rsidRPr="00474441">
        <w:rPr>
          <w:rFonts w:ascii="Times New Roman" w:eastAsia="Times New Roman" w:hAnsi="Times New Roman" w:cs="Times New Roman"/>
          <w:sz w:val="24"/>
          <w:szCs w:val="24"/>
          <w:lang w:eastAsia="da-DK"/>
        </w:rPr>
        <w:t>Jauernik</w:t>
      </w:r>
      <w:proofErr w:type="spellEnd"/>
      <w:r w:rsidRPr="00474441">
        <w:rPr>
          <w:rFonts w:ascii="Times New Roman" w:eastAsia="Times New Roman" w:hAnsi="Times New Roman" w:cs="Times New Roman"/>
          <w:sz w:val="24"/>
          <w:szCs w:val="24"/>
          <w:lang w:eastAsia="da-DK"/>
        </w:rPr>
        <w:t xml:space="preserve"> spurgte om den enkelte fægter selv kan indberette for at undgå at bebyrde trænere med dette. Hertil svarede Jørgen, at dette vil være uhensigtsmæssigt.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Der blev spurgt til, hvad resultaterne i givet fald skal anvendes til. Hertil svarede Jørgen, at det kan have indflydelse på forsikringer, men at det også vil være relevant for interessenter i dansk fægtning kan have gavn af resultaterne.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Der var generelt positiv stemning for forslaget, der blev vedtaget.</w:t>
      </w:r>
    </w:p>
    <w:p w:rsidR="00474441" w:rsidRPr="00474441" w:rsidRDefault="00474441" w:rsidP="00474441">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74441">
        <w:rPr>
          <w:rFonts w:ascii="Times New Roman" w:hAnsi="Times New Roman" w:cstheme="minorHAnsi"/>
          <w:b/>
          <w:bCs/>
          <w:sz w:val="36"/>
          <w:szCs w:val="36"/>
          <w:lang w:eastAsia="da-DK"/>
        </w:rPr>
        <w:lastRenderedPageBreak/>
        <w:t>7.</w:t>
      </w:r>
      <w:proofErr w:type="gramStart"/>
      <w:r w:rsidRPr="00474441">
        <w:rPr>
          <w:rFonts w:ascii="Times New Roman" w:hAnsi="Times New Roman" w:cstheme="minorHAnsi"/>
          <w:b/>
          <w:bCs/>
          <w:sz w:val="36"/>
          <w:szCs w:val="36"/>
          <w:lang w:eastAsia="da-DK"/>
        </w:rPr>
        <w:t>3</w:t>
      </w:r>
      <w:r w:rsidRPr="00474441">
        <w:rPr>
          <w:rFonts w:ascii="Times New Roman" w:hAnsi="Times New Roman" w:cs="Times New Roman"/>
          <w:b/>
          <w:bCs/>
          <w:sz w:val="14"/>
          <w:szCs w:val="14"/>
          <w:lang w:eastAsia="da-DK"/>
        </w:rPr>
        <w:t xml:space="preserve">        </w:t>
      </w:r>
      <w:r w:rsidRPr="00474441">
        <w:rPr>
          <w:rFonts w:ascii="Times New Roman" w:eastAsia="Times New Roman" w:hAnsi="Times New Roman" w:cs="Times New Roman"/>
          <w:b/>
          <w:bCs/>
          <w:sz w:val="36"/>
          <w:szCs w:val="36"/>
          <w:lang w:eastAsia="da-DK"/>
        </w:rPr>
        <w:t>FORSLAG</w:t>
      </w:r>
      <w:proofErr w:type="gramEnd"/>
      <w:r w:rsidRPr="00474441">
        <w:rPr>
          <w:rFonts w:ascii="Times New Roman" w:eastAsia="Times New Roman" w:hAnsi="Times New Roman" w:cs="Times New Roman"/>
          <w:b/>
          <w:bCs/>
          <w:sz w:val="36"/>
          <w:szCs w:val="36"/>
          <w:lang w:eastAsia="da-DK"/>
        </w:rPr>
        <w:t xml:space="preserve"> FRA LICEN-SKIFTE-UDVALGET. (NEDSAT PÅ REP. MØDET 2011)</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Ændring af</w:t>
      </w:r>
      <w:proofErr w:type="gramStart"/>
      <w:r w:rsidRPr="00474441">
        <w:rPr>
          <w:rFonts w:ascii="Times New Roman" w:eastAsia="Times New Roman" w:hAnsi="Times New Roman" w:cs="Times New Roman"/>
          <w:b/>
          <w:sz w:val="24"/>
          <w:szCs w:val="24"/>
          <w:lang w:eastAsia="da-DK"/>
        </w:rPr>
        <w:t xml:space="preserve"> §6</w:t>
      </w:r>
      <w:proofErr w:type="gramEnd"/>
      <w:r w:rsidRPr="00474441">
        <w:rPr>
          <w:rFonts w:ascii="Times New Roman" w:eastAsia="Times New Roman" w:hAnsi="Times New Roman" w:cs="Times New Roman"/>
          <w:b/>
          <w:sz w:val="24"/>
          <w:szCs w:val="24"/>
          <w:lang w:eastAsia="da-DK"/>
        </w:rPr>
        <w:t xml:space="preserve"> i DFF’s vedtægter.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Kock begrundede forslaget, der er resultatet af beslutning på sidste års repræsentantskabsmøde.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Pal påpegede at man kan godt være medlem af flere klubber, hvorfor licensskifte også kan ske selvom der ikke er tale om klubskifte.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Martin Wiuff gjorde opmærksom på, at forbundet ikke nødvendigvis kender tidspunktet for et klubskifte, men hvornår man anmoder om licensskifte. Derfor bør det være denne information, der er udslagsgivende.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Micahel </w:t>
      </w:r>
      <w:proofErr w:type="spellStart"/>
      <w:r w:rsidRPr="00474441">
        <w:rPr>
          <w:rFonts w:ascii="Times New Roman" w:eastAsia="Times New Roman" w:hAnsi="Times New Roman" w:cs="Times New Roman"/>
          <w:sz w:val="24"/>
          <w:szCs w:val="24"/>
          <w:lang w:eastAsia="da-DK"/>
        </w:rPr>
        <w:t>Gyes</w:t>
      </w:r>
      <w:proofErr w:type="spellEnd"/>
      <w:r w:rsidRPr="00474441">
        <w:rPr>
          <w:rFonts w:ascii="Times New Roman" w:eastAsia="Times New Roman" w:hAnsi="Times New Roman" w:cs="Times New Roman"/>
          <w:sz w:val="24"/>
          <w:szCs w:val="24"/>
          <w:lang w:eastAsia="da-DK"/>
        </w:rPr>
        <w:t xml:space="preserve"> påpeger, at der er vigtigt at hvis man ikke har været medlem af en klub i noget tid (mere en 3 måneder), skal det være muligt at stille op for en ny klub.</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Hans Ole foreslog, at forslaget bliver trukket tilbage, præciseret og fremlægges på repræsentantskabsmødet i 2013.</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Kock ønskede forslaget til afstemning.</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13 stemmer var for, 33 imod. Forslaget blev dermed nedstemt.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Ændring af</w:t>
      </w:r>
      <w:proofErr w:type="gramStart"/>
      <w:r w:rsidRPr="00474441">
        <w:rPr>
          <w:rFonts w:ascii="Times New Roman" w:eastAsia="Times New Roman" w:hAnsi="Times New Roman" w:cs="Times New Roman"/>
          <w:b/>
          <w:sz w:val="24"/>
          <w:szCs w:val="24"/>
          <w:lang w:eastAsia="da-DK"/>
        </w:rPr>
        <w:t xml:space="preserve"> §9</w:t>
      </w:r>
      <w:proofErr w:type="gramEnd"/>
      <w:r w:rsidRPr="00474441">
        <w:rPr>
          <w:rFonts w:ascii="Times New Roman" w:eastAsia="Times New Roman" w:hAnsi="Times New Roman" w:cs="Times New Roman"/>
          <w:b/>
          <w:sz w:val="24"/>
          <w:szCs w:val="24"/>
          <w:lang w:eastAsia="da-DK"/>
        </w:rPr>
        <w:t xml:space="preserve"> i DFF’s vedtægter.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Jørgen Kock begrundede forslaget. Kun fægtere med Dansk statsborgerskab kan deltage i DM.</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Grundet ønskede ændringer til formuleringen blev forslaget afvist af dirigenten.</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8</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Vedtagelse</w:t>
      </w:r>
      <w:proofErr w:type="gramEnd"/>
      <w:r w:rsidRPr="00474441">
        <w:rPr>
          <w:rFonts w:ascii="Times New Roman" w:eastAsia="Times New Roman" w:hAnsi="Times New Roman" w:cs="Times New Roman"/>
          <w:b/>
          <w:bCs/>
          <w:kern w:val="36"/>
          <w:sz w:val="48"/>
          <w:szCs w:val="48"/>
          <w:lang w:eastAsia="da-DK"/>
        </w:rPr>
        <w:t xml:space="preserve"> af foreningernes kontingent for det kommende år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Foreningernes kontingent fastholdes på nuværende niveau.</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9</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Valg</w:t>
      </w:r>
      <w:proofErr w:type="gramEnd"/>
      <w:r w:rsidRPr="00474441">
        <w:rPr>
          <w:rFonts w:ascii="Times New Roman" w:eastAsia="Times New Roman" w:hAnsi="Times New Roman" w:cs="Times New Roman"/>
          <w:b/>
          <w:bCs/>
          <w:kern w:val="36"/>
          <w:sz w:val="48"/>
          <w:szCs w:val="48"/>
          <w:lang w:eastAsia="da-DK"/>
        </w:rPr>
        <w:t xml:space="preserve"> i henhold til § 14</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Følgende er på valg:</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Bestyrelsen</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Ole V. Nielsen (Vojens) blev valgt for 1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lastRenderedPageBreak/>
        <w:t xml:space="preserve">Lars </w:t>
      </w:r>
      <w:proofErr w:type="spellStart"/>
      <w:r w:rsidRPr="00474441">
        <w:rPr>
          <w:rFonts w:ascii="Times New Roman" w:eastAsia="Times New Roman" w:hAnsi="Times New Roman" w:cs="Times New Roman"/>
          <w:sz w:val="24"/>
          <w:szCs w:val="24"/>
          <w:lang w:eastAsia="da-DK"/>
        </w:rPr>
        <w:t>Robl</w:t>
      </w:r>
      <w:proofErr w:type="spellEnd"/>
      <w:r w:rsidRPr="00474441">
        <w:rPr>
          <w:rFonts w:ascii="Times New Roman" w:eastAsia="Times New Roman" w:hAnsi="Times New Roman" w:cs="Times New Roman"/>
          <w:sz w:val="24"/>
          <w:szCs w:val="24"/>
          <w:lang w:eastAsia="da-DK"/>
        </w:rPr>
        <w:t xml:space="preserve"> blev valgt for 2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Per Rasmussen blev valgt for 2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Thomas Kaa blev valgt som suppleant til bestyrelsen</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B&amp;U udvalget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proofErr w:type="spellStart"/>
      <w:r w:rsidRPr="00474441">
        <w:rPr>
          <w:rFonts w:ascii="Times New Roman" w:eastAsia="Times New Roman" w:hAnsi="Times New Roman" w:cs="Times New Roman"/>
          <w:sz w:val="24"/>
          <w:szCs w:val="24"/>
          <w:lang w:eastAsia="da-DK"/>
        </w:rPr>
        <w:t>Gre</w:t>
      </w:r>
      <w:proofErr w:type="spellEnd"/>
      <w:r w:rsidRPr="00474441">
        <w:rPr>
          <w:rFonts w:ascii="Times New Roman" w:eastAsia="Times New Roman" w:hAnsi="Times New Roman" w:cs="Times New Roman"/>
          <w:sz w:val="24"/>
          <w:szCs w:val="24"/>
          <w:lang w:eastAsia="da-DK"/>
        </w:rPr>
        <w:t xml:space="preserve"> Steensgaard blev valgt for 2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Peter Aagaard blev valgt som suppleant.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1 suppleant er </w:t>
      </w:r>
      <w:proofErr w:type="spellStart"/>
      <w:r w:rsidRPr="00474441">
        <w:rPr>
          <w:rFonts w:ascii="Times New Roman" w:eastAsia="Times New Roman" w:hAnsi="Times New Roman" w:cs="Times New Roman"/>
          <w:sz w:val="24"/>
          <w:szCs w:val="24"/>
          <w:lang w:eastAsia="da-DK"/>
        </w:rPr>
        <w:t>vacant</w:t>
      </w:r>
      <w:proofErr w:type="spellEnd"/>
      <w:r w:rsidRPr="00474441">
        <w:rPr>
          <w:rFonts w:ascii="Times New Roman" w:eastAsia="Times New Roman" w:hAnsi="Times New Roman" w:cs="Times New Roman"/>
          <w:sz w:val="24"/>
          <w:szCs w:val="24"/>
          <w:lang w:eastAsia="da-DK"/>
        </w:rPr>
        <w: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Elite</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Annette Johansen blev valgt for 2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Marlene Spanger blev valgt som suppleant.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Bredde</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Kim Bruun Petersen blev valgt for 2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Pia Haack Vadstrup blev valgt for 1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2 suppleanter er </w:t>
      </w:r>
      <w:proofErr w:type="spellStart"/>
      <w:r w:rsidRPr="00474441">
        <w:rPr>
          <w:rFonts w:ascii="Times New Roman" w:eastAsia="Times New Roman" w:hAnsi="Times New Roman" w:cs="Times New Roman"/>
          <w:sz w:val="24"/>
          <w:szCs w:val="24"/>
          <w:lang w:eastAsia="da-DK"/>
        </w:rPr>
        <w:t>vacante</w:t>
      </w:r>
      <w:proofErr w:type="spellEnd"/>
      <w:r w:rsidRPr="00474441">
        <w:rPr>
          <w:rFonts w:ascii="Times New Roman" w:eastAsia="Times New Roman" w:hAnsi="Times New Roman" w:cs="Times New Roman"/>
          <w:sz w:val="24"/>
          <w:szCs w:val="24"/>
          <w:lang w:eastAsia="da-DK"/>
        </w:rPr>
        <w: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Orden og amatør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Søren Jensen blev valgt.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Holger </w:t>
      </w:r>
      <w:proofErr w:type="spellStart"/>
      <w:r w:rsidRPr="00474441">
        <w:rPr>
          <w:rFonts w:ascii="Times New Roman" w:eastAsia="Times New Roman" w:hAnsi="Times New Roman" w:cs="Times New Roman"/>
          <w:sz w:val="24"/>
          <w:szCs w:val="24"/>
          <w:lang w:eastAsia="da-DK"/>
        </w:rPr>
        <w:t>Christtreu</w:t>
      </w:r>
      <w:proofErr w:type="spellEnd"/>
      <w:r w:rsidRPr="00474441">
        <w:rPr>
          <w:rFonts w:ascii="Times New Roman" w:eastAsia="Times New Roman" w:hAnsi="Times New Roman" w:cs="Times New Roman"/>
          <w:sz w:val="24"/>
          <w:szCs w:val="24"/>
          <w:lang w:eastAsia="da-DK"/>
        </w:rPr>
        <w:t xml:space="preserve"> blev valgt.</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Suppleant Jens Normann og Pål Ramberg blev valgt for 1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lastRenderedPageBreak/>
        <w:t>Veteran</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Claus Brostrøm blev valgt for 2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Hans Ole Kristensen blev valgt som suppleant for 1 år.</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b/>
          <w:sz w:val="24"/>
          <w:szCs w:val="24"/>
          <w:lang w:eastAsia="da-DK"/>
        </w:rPr>
        <w:t xml:space="preserve">Kritiske revisorer </w:t>
      </w:r>
    </w:p>
    <w:p w:rsidR="00474441" w:rsidRPr="00474441" w:rsidRDefault="00474441" w:rsidP="00474441">
      <w:pPr>
        <w:spacing w:before="100" w:beforeAutospacing="1" w:after="0"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xml:space="preserve">Jesper Søndergaard og Holger </w:t>
      </w:r>
      <w:proofErr w:type="spellStart"/>
      <w:r w:rsidRPr="00474441">
        <w:rPr>
          <w:rFonts w:ascii="Times New Roman" w:eastAsia="Times New Roman" w:hAnsi="Times New Roman" w:cs="Times New Roman"/>
          <w:sz w:val="24"/>
          <w:szCs w:val="24"/>
          <w:lang w:eastAsia="da-DK"/>
        </w:rPr>
        <w:t>Christtreu</w:t>
      </w:r>
      <w:proofErr w:type="spellEnd"/>
      <w:r w:rsidRPr="00474441">
        <w:rPr>
          <w:rFonts w:ascii="Times New Roman" w:eastAsia="Times New Roman" w:hAnsi="Times New Roman" w:cs="Times New Roman"/>
          <w:sz w:val="24"/>
          <w:szCs w:val="24"/>
          <w:lang w:eastAsia="da-DK"/>
        </w:rPr>
        <w:t xml:space="preserve"> blev valgt for 1 år.</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10</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Fastsættelse</w:t>
      </w:r>
      <w:proofErr w:type="gramEnd"/>
      <w:r w:rsidRPr="00474441">
        <w:rPr>
          <w:rFonts w:ascii="Times New Roman" w:eastAsia="Times New Roman" w:hAnsi="Times New Roman" w:cs="Times New Roman"/>
          <w:b/>
          <w:bCs/>
          <w:kern w:val="36"/>
          <w:sz w:val="48"/>
          <w:szCs w:val="48"/>
          <w:lang w:eastAsia="da-DK"/>
        </w:rPr>
        <w:t xml:space="preserve"> af dato for næste ordinære repræsentantskabsmøde</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Næste repræsentantskabsmøde bliver afholdt søndag den 14. april 2013 i Idrættens Hus.</w:t>
      </w:r>
    </w:p>
    <w:p w:rsidR="00474441" w:rsidRPr="00474441" w:rsidRDefault="00474441" w:rsidP="00474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roofErr w:type="gramStart"/>
      <w:r w:rsidRPr="00474441">
        <w:rPr>
          <w:rFonts w:ascii="Times New Roman" w:hAnsi="Times New Roman" w:cstheme="minorHAnsi"/>
          <w:b/>
          <w:bCs/>
          <w:kern w:val="36"/>
          <w:sz w:val="48"/>
          <w:szCs w:val="48"/>
          <w:lang w:eastAsia="da-DK"/>
        </w:rPr>
        <w:t>11</w:t>
      </w:r>
      <w:r w:rsidRPr="00474441">
        <w:rPr>
          <w:rFonts w:ascii="Times New Roman" w:hAnsi="Times New Roman" w:cs="Times New Roman"/>
          <w:b/>
          <w:bCs/>
          <w:kern w:val="36"/>
          <w:sz w:val="14"/>
          <w:szCs w:val="14"/>
          <w:lang w:eastAsia="da-DK"/>
        </w:rPr>
        <w:t xml:space="preserve">          </w:t>
      </w:r>
      <w:r w:rsidRPr="00474441">
        <w:rPr>
          <w:rFonts w:ascii="Times New Roman" w:eastAsia="Times New Roman" w:hAnsi="Times New Roman" w:cs="Times New Roman"/>
          <w:b/>
          <w:bCs/>
          <w:kern w:val="36"/>
          <w:sz w:val="48"/>
          <w:szCs w:val="48"/>
          <w:lang w:eastAsia="da-DK"/>
        </w:rPr>
        <w:t>Eventuelt</w:t>
      </w:r>
      <w:proofErr w:type="gramEnd"/>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HFK ønsker en international dommer stillet til rådighed senior DM. Klubben har en kandidat og forventer at udgiften vil ligge på 4-5000,-.</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Annette Johansen opfordrede klubben til at komme med en indstilling til eliteudvalget.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Sylvest takkede Hans Ole Kristensen for hvervet som dirigent.</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Jan takkede desuden Lars Egelund for indsatsen i bestyrelsen gennem de seneste år.</w:t>
      </w:r>
    </w:p>
    <w:p w:rsidR="00474441" w:rsidRPr="00474441" w:rsidRDefault="00474441" w:rsidP="00474441">
      <w:pPr>
        <w:spacing w:before="100" w:beforeAutospacing="1" w:after="100" w:afterAutospacing="1" w:line="240" w:lineRule="auto"/>
        <w:rPr>
          <w:rFonts w:ascii="Times New Roman" w:eastAsia="Times New Roman" w:hAnsi="Times New Roman" w:cs="Times New Roman"/>
          <w:sz w:val="24"/>
          <w:szCs w:val="24"/>
          <w:lang w:eastAsia="da-DK"/>
        </w:rPr>
      </w:pPr>
      <w:r w:rsidRPr="00474441">
        <w:rPr>
          <w:rFonts w:ascii="Times New Roman" w:eastAsia="Times New Roman" w:hAnsi="Times New Roman" w:cs="Times New Roman"/>
          <w:sz w:val="24"/>
          <w:szCs w:val="24"/>
          <w:lang w:eastAsia="da-DK"/>
        </w:rPr>
        <w:t> </w:t>
      </w:r>
    </w:p>
    <w:p w:rsidR="00C82266" w:rsidRDefault="00C82266">
      <w:bookmarkStart w:id="0" w:name="_GoBack"/>
      <w:bookmarkEnd w:id="0"/>
    </w:p>
    <w:sectPr w:rsidR="00C82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15"/>
    <w:rsid w:val="00474441"/>
    <w:rsid w:val="00C82266"/>
    <w:rsid w:val="00F723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74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7444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4441"/>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74441"/>
    <w:rPr>
      <w:rFonts w:ascii="Times New Roman" w:eastAsia="Times New Roman" w:hAnsi="Times New Roman" w:cs="Times New Roman"/>
      <w:b/>
      <w:bCs/>
      <w:sz w:val="36"/>
      <w:szCs w:val="36"/>
      <w:lang w:eastAsia="da-DK"/>
    </w:rPr>
  </w:style>
  <w:style w:type="character" w:customStyle="1" w:styleId="submitted">
    <w:name w:val="submitted"/>
    <w:basedOn w:val="Standardskrifttypeiafsnit"/>
    <w:rsid w:val="00474441"/>
  </w:style>
  <w:style w:type="paragraph" w:styleId="Listeafsnit">
    <w:name w:val="List Paragraph"/>
    <w:basedOn w:val="Normal"/>
    <w:uiPriority w:val="34"/>
    <w:qFormat/>
    <w:rsid w:val="0047444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74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7444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4441"/>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74441"/>
    <w:rPr>
      <w:rFonts w:ascii="Times New Roman" w:eastAsia="Times New Roman" w:hAnsi="Times New Roman" w:cs="Times New Roman"/>
      <w:b/>
      <w:bCs/>
      <w:sz w:val="36"/>
      <w:szCs w:val="36"/>
      <w:lang w:eastAsia="da-DK"/>
    </w:rPr>
  </w:style>
  <w:style w:type="character" w:customStyle="1" w:styleId="submitted">
    <w:name w:val="submitted"/>
    <w:basedOn w:val="Standardskrifttypeiafsnit"/>
    <w:rsid w:val="00474441"/>
  </w:style>
  <w:style w:type="paragraph" w:styleId="Listeafsnit">
    <w:name w:val="List Paragraph"/>
    <w:basedOn w:val="Normal"/>
    <w:uiPriority w:val="34"/>
    <w:qFormat/>
    <w:rsid w:val="0047444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0316">
      <w:bodyDiv w:val="1"/>
      <w:marLeft w:val="0"/>
      <w:marRight w:val="0"/>
      <w:marTop w:val="0"/>
      <w:marBottom w:val="0"/>
      <w:divBdr>
        <w:top w:val="none" w:sz="0" w:space="0" w:color="auto"/>
        <w:left w:val="none" w:sz="0" w:space="0" w:color="auto"/>
        <w:bottom w:val="none" w:sz="0" w:space="0" w:color="auto"/>
        <w:right w:val="none" w:sz="0" w:space="0" w:color="auto"/>
      </w:divBdr>
      <w:divsChild>
        <w:div w:id="96946506">
          <w:marLeft w:val="0"/>
          <w:marRight w:val="0"/>
          <w:marTop w:val="0"/>
          <w:marBottom w:val="0"/>
          <w:divBdr>
            <w:top w:val="none" w:sz="0" w:space="0" w:color="auto"/>
            <w:left w:val="none" w:sz="0" w:space="0" w:color="auto"/>
            <w:bottom w:val="none" w:sz="0" w:space="0" w:color="auto"/>
            <w:right w:val="none" w:sz="0" w:space="0" w:color="auto"/>
          </w:divBdr>
          <w:divsChild>
            <w:div w:id="634917035">
              <w:marLeft w:val="0"/>
              <w:marRight w:val="0"/>
              <w:marTop w:val="0"/>
              <w:marBottom w:val="0"/>
              <w:divBdr>
                <w:top w:val="none" w:sz="0" w:space="0" w:color="auto"/>
                <w:left w:val="none" w:sz="0" w:space="0" w:color="auto"/>
                <w:bottom w:val="none" w:sz="0" w:space="0" w:color="auto"/>
                <w:right w:val="none" w:sz="0" w:space="0" w:color="auto"/>
              </w:divBdr>
              <w:divsChild>
                <w:div w:id="972054192">
                  <w:marLeft w:val="0"/>
                  <w:marRight w:val="0"/>
                  <w:marTop w:val="0"/>
                  <w:marBottom w:val="0"/>
                  <w:divBdr>
                    <w:top w:val="none" w:sz="0" w:space="0" w:color="auto"/>
                    <w:left w:val="none" w:sz="0" w:space="0" w:color="auto"/>
                    <w:bottom w:val="none" w:sz="0" w:space="0" w:color="auto"/>
                    <w:right w:val="none" w:sz="0" w:space="0" w:color="auto"/>
                  </w:divBdr>
                  <w:divsChild>
                    <w:div w:id="1519150082">
                      <w:marLeft w:val="0"/>
                      <w:marRight w:val="0"/>
                      <w:marTop w:val="0"/>
                      <w:marBottom w:val="0"/>
                      <w:divBdr>
                        <w:top w:val="none" w:sz="0" w:space="0" w:color="auto"/>
                        <w:left w:val="none" w:sz="0" w:space="0" w:color="auto"/>
                        <w:bottom w:val="none" w:sz="0" w:space="0" w:color="auto"/>
                        <w:right w:val="none" w:sz="0" w:space="0" w:color="auto"/>
                      </w:divBdr>
                      <w:divsChild>
                        <w:div w:id="1407528121">
                          <w:marLeft w:val="0"/>
                          <w:marRight w:val="0"/>
                          <w:marTop w:val="0"/>
                          <w:marBottom w:val="0"/>
                          <w:divBdr>
                            <w:top w:val="none" w:sz="0" w:space="0" w:color="auto"/>
                            <w:left w:val="none" w:sz="0" w:space="0" w:color="auto"/>
                            <w:bottom w:val="none" w:sz="0" w:space="0" w:color="auto"/>
                            <w:right w:val="none" w:sz="0" w:space="0" w:color="auto"/>
                          </w:divBdr>
                          <w:divsChild>
                            <w:div w:id="5938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2531</Words>
  <Characters>15446</Characters>
  <Application>Microsoft Office Word</Application>
  <DocSecurity>0</DocSecurity>
  <Lines>128</Lines>
  <Paragraphs>35</Paragraphs>
  <ScaleCrop>false</ScaleCrop>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Wiuff</dc:creator>
  <cp:keywords/>
  <dc:description/>
  <cp:lastModifiedBy>Martin Wiuff</cp:lastModifiedBy>
  <cp:revision>2</cp:revision>
  <dcterms:created xsi:type="dcterms:W3CDTF">2014-02-11T11:11:00Z</dcterms:created>
  <dcterms:modified xsi:type="dcterms:W3CDTF">2014-02-11T11:12:00Z</dcterms:modified>
</cp:coreProperties>
</file>